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E9" w:rsidRDefault="004153E9" w:rsidP="004153E9">
      <w:pPr>
        <w:rPr>
          <w:rFonts w:ascii="Times New Roman" w:hAnsi="Times New Roman"/>
        </w:rPr>
      </w:pPr>
    </w:p>
    <w:p w:rsidR="004153E9" w:rsidRDefault="004153E9" w:rsidP="004153E9">
      <w:pPr>
        <w:rPr>
          <w:rFonts w:ascii="Times New Roman" w:hAnsi="Times New Roman" w:cs="Times New Roman"/>
          <w:b/>
          <w:sz w:val="20"/>
          <w:szCs w:val="20"/>
        </w:rPr>
      </w:pPr>
    </w:p>
    <w:p w:rsidR="004153E9" w:rsidRPr="005D626E" w:rsidRDefault="004153E9" w:rsidP="004153E9">
      <w:pPr>
        <w:rPr>
          <w:rFonts w:ascii="Times New Roman" w:hAnsi="Times New Roman" w:cs="Times New Roman"/>
          <w:b/>
          <w:sz w:val="20"/>
          <w:szCs w:val="20"/>
        </w:rPr>
      </w:pPr>
      <w:r w:rsidRPr="005D626E">
        <w:rPr>
          <w:rFonts w:ascii="Times New Roman" w:hAnsi="Times New Roman" w:cs="Times New Roman"/>
          <w:b/>
          <w:sz w:val="20"/>
          <w:szCs w:val="20"/>
        </w:rPr>
        <w:t xml:space="preserve"> Зая</w:t>
      </w:r>
      <w:r>
        <w:rPr>
          <w:rFonts w:ascii="Times New Roman" w:hAnsi="Times New Roman" w:cs="Times New Roman"/>
          <w:b/>
          <w:sz w:val="20"/>
          <w:szCs w:val="20"/>
        </w:rPr>
        <w:t xml:space="preserve">вка ГКП на ПХВ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Караталькой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ЦРБ </w:t>
      </w:r>
    </w:p>
    <w:tbl>
      <w:tblPr>
        <w:tblStyle w:val="a5"/>
        <w:tblpPr w:leftFromText="180" w:rightFromText="180" w:vertAnchor="text" w:horzAnchor="margin" w:tblpY="459"/>
        <w:tblOverlap w:val="never"/>
        <w:tblW w:w="7860" w:type="dxa"/>
        <w:tblLayout w:type="fixed"/>
        <w:tblLook w:val="04A0"/>
      </w:tblPr>
      <w:tblGrid>
        <w:gridCol w:w="709"/>
        <w:gridCol w:w="4179"/>
        <w:gridCol w:w="845"/>
        <w:gridCol w:w="851"/>
        <w:gridCol w:w="1276"/>
      </w:tblGrid>
      <w:tr w:rsidR="004153E9" w:rsidRPr="005D626E" w:rsidTr="00435240">
        <w:trPr>
          <w:trHeight w:val="317"/>
        </w:trPr>
        <w:tc>
          <w:tcPr>
            <w:tcW w:w="709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79" w:type="dxa"/>
          </w:tcPr>
          <w:p w:rsidR="004153E9" w:rsidRPr="005D626E" w:rsidRDefault="004153E9" w:rsidP="0043524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45" w:type="dxa"/>
          </w:tcPr>
          <w:p w:rsidR="004153E9" w:rsidRPr="005D626E" w:rsidRDefault="004153E9" w:rsidP="0043524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153E9" w:rsidRPr="005D626E" w:rsidRDefault="004153E9" w:rsidP="0043524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</w:tc>
        <w:tc>
          <w:tcPr>
            <w:tcW w:w="1276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Цена за единицу </w:t>
            </w:r>
          </w:p>
        </w:tc>
      </w:tr>
      <w:tr w:rsidR="004153E9" w:rsidRPr="005D626E" w:rsidTr="00435240">
        <w:trPr>
          <w:trHeight w:val="431"/>
        </w:trPr>
        <w:tc>
          <w:tcPr>
            <w:tcW w:w="709" w:type="dxa"/>
          </w:tcPr>
          <w:p w:rsidR="004153E9" w:rsidRPr="005D626E" w:rsidRDefault="004153E9" w:rsidP="00435240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179" w:type="dxa"/>
          </w:tcPr>
          <w:p w:rsidR="004153E9" w:rsidRPr="00403EF6" w:rsidRDefault="004153E9" w:rsidP="00435240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>Epoc</w:t>
            </w:r>
            <w:proofErr w:type="spellEnd"/>
            <w:r w:rsidRPr="00403EF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  <w:t>BGEM</w:t>
            </w:r>
            <w:r w:rsidRPr="00403EF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одноразовая тест-карта, для определения газов, электролитов и метаболитов крови №50</w:t>
            </w:r>
          </w:p>
        </w:tc>
        <w:tc>
          <w:tcPr>
            <w:tcW w:w="845" w:type="dxa"/>
          </w:tcPr>
          <w:p w:rsidR="004153E9" w:rsidRPr="005D626E" w:rsidRDefault="004153E9" w:rsidP="00435240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851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4153E9" w:rsidRPr="005D626E" w:rsidRDefault="004153E9" w:rsidP="004352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255 000,00</w:t>
            </w:r>
          </w:p>
        </w:tc>
      </w:tr>
      <w:tr w:rsidR="004153E9" w:rsidRPr="005D626E" w:rsidTr="00435240">
        <w:trPr>
          <w:trHeight w:val="410"/>
        </w:trPr>
        <w:tc>
          <w:tcPr>
            <w:tcW w:w="709" w:type="dxa"/>
          </w:tcPr>
          <w:p w:rsidR="004153E9" w:rsidRPr="005D626E" w:rsidRDefault="004153E9" w:rsidP="004352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79" w:type="dxa"/>
          </w:tcPr>
          <w:p w:rsidR="004153E9" w:rsidRPr="005A03FE" w:rsidRDefault="004153E9" w:rsidP="0043524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Глюкоза 5 % 200 мл</w:t>
            </w:r>
          </w:p>
        </w:tc>
        <w:tc>
          <w:tcPr>
            <w:tcW w:w="845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51" w:type="dxa"/>
          </w:tcPr>
          <w:p w:rsidR="004153E9" w:rsidRPr="00EE436B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6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178,00</w:t>
            </w:r>
          </w:p>
        </w:tc>
      </w:tr>
      <w:tr w:rsidR="004153E9" w:rsidRPr="005D626E" w:rsidTr="00435240">
        <w:trPr>
          <w:trHeight w:val="427"/>
        </w:trPr>
        <w:tc>
          <w:tcPr>
            <w:tcW w:w="709" w:type="dxa"/>
          </w:tcPr>
          <w:p w:rsidR="004153E9" w:rsidRPr="005D626E" w:rsidRDefault="004153E9" w:rsidP="004352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79" w:type="dxa"/>
          </w:tcPr>
          <w:p w:rsidR="004153E9" w:rsidRPr="005D626E" w:rsidRDefault="004153E9" w:rsidP="0043524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Меропенем р-р д/и 0,5 г</w:t>
            </w:r>
          </w:p>
        </w:tc>
        <w:tc>
          <w:tcPr>
            <w:tcW w:w="845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51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5089,72</w:t>
            </w:r>
          </w:p>
        </w:tc>
      </w:tr>
      <w:tr w:rsidR="004153E9" w:rsidRPr="005D626E" w:rsidTr="00435240">
        <w:trPr>
          <w:trHeight w:val="431"/>
        </w:trPr>
        <w:tc>
          <w:tcPr>
            <w:tcW w:w="709" w:type="dxa"/>
          </w:tcPr>
          <w:p w:rsidR="004153E9" w:rsidRPr="005D626E" w:rsidRDefault="004153E9" w:rsidP="004352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79" w:type="dxa"/>
          </w:tcPr>
          <w:p w:rsidR="004153E9" w:rsidRPr="005D626E" w:rsidRDefault="004153E9" w:rsidP="0043524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Альбумин 10 % 50 мл</w:t>
            </w:r>
          </w:p>
        </w:tc>
        <w:tc>
          <w:tcPr>
            <w:tcW w:w="845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51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7854,94</w:t>
            </w:r>
          </w:p>
        </w:tc>
      </w:tr>
      <w:tr w:rsidR="004153E9" w:rsidRPr="005D626E" w:rsidTr="00435240">
        <w:trPr>
          <w:trHeight w:val="420"/>
        </w:trPr>
        <w:tc>
          <w:tcPr>
            <w:tcW w:w="709" w:type="dxa"/>
          </w:tcPr>
          <w:p w:rsidR="004153E9" w:rsidRPr="005D626E" w:rsidRDefault="004153E9" w:rsidP="004352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79" w:type="dxa"/>
          </w:tcPr>
          <w:p w:rsidR="004153E9" w:rsidRPr="005D626E" w:rsidRDefault="004153E9" w:rsidP="00435240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Беродуал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для ингаляции 20 мл</w:t>
            </w:r>
          </w:p>
        </w:tc>
        <w:tc>
          <w:tcPr>
            <w:tcW w:w="845" w:type="dxa"/>
          </w:tcPr>
          <w:p w:rsidR="004153E9" w:rsidRPr="007D3B25" w:rsidRDefault="004153E9" w:rsidP="0043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</w:tcPr>
          <w:p w:rsidR="004153E9" w:rsidRPr="005D626E" w:rsidRDefault="004153E9" w:rsidP="004352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1799,24</w:t>
            </w:r>
          </w:p>
        </w:tc>
      </w:tr>
      <w:tr w:rsidR="004153E9" w:rsidRPr="005D626E" w:rsidTr="00435240">
        <w:trPr>
          <w:trHeight w:val="481"/>
        </w:trPr>
        <w:tc>
          <w:tcPr>
            <w:tcW w:w="709" w:type="dxa"/>
          </w:tcPr>
          <w:p w:rsidR="004153E9" w:rsidRPr="005D626E" w:rsidRDefault="004153E9" w:rsidP="004352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79" w:type="dxa"/>
          </w:tcPr>
          <w:p w:rsidR="004153E9" w:rsidRPr="005D626E" w:rsidRDefault="004153E9" w:rsidP="00435240">
            <w:pPr>
              <w:pStyle w:val="a6"/>
              <w:shd w:val="clear" w:color="auto" w:fill="FFFFFF"/>
              <w:tabs>
                <w:tab w:val="left" w:pos="1258"/>
              </w:tabs>
              <w:ind w:left="0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Мупобел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мазь 2% 30 г</w:t>
            </w:r>
          </w:p>
        </w:tc>
        <w:tc>
          <w:tcPr>
            <w:tcW w:w="845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1856,40</w:t>
            </w:r>
          </w:p>
        </w:tc>
      </w:tr>
      <w:tr w:rsidR="004153E9" w:rsidRPr="005D626E" w:rsidTr="00435240">
        <w:trPr>
          <w:trHeight w:val="481"/>
        </w:trPr>
        <w:tc>
          <w:tcPr>
            <w:tcW w:w="709" w:type="dxa"/>
          </w:tcPr>
          <w:p w:rsidR="004153E9" w:rsidRPr="005D626E" w:rsidRDefault="004153E9" w:rsidP="004352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79" w:type="dxa"/>
            <w:vAlign w:val="center"/>
          </w:tcPr>
          <w:p w:rsidR="004153E9" w:rsidRPr="005D626E" w:rsidRDefault="004153E9" w:rsidP="0043524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Мифепристон</w:t>
            </w:r>
            <w:proofErr w:type="spellEnd"/>
            <w:r>
              <w:rPr>
                <w:sz w:val="20"/>
                <w:szCs w:val="20"/>
              </w:rPr>
              <w:t xml:space="preserve"> 200 мг №1</w:t>
            </w:r>
          </w:p>
        </w:tc>
        <w:tc>
          <w:tcPr>
            <w:tcW w:w="845" w:type="dxa"/>
            <w:vAlign w:val="center"/>
          </w:tcPr>
          <w:p w:rsidR="004153E9" w:rsidRPr="005D626E" w:rsidRDefault="004153E9" w:rsidP="0043524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</w:tcPr>
          <w:p w:rsidR="004153E9" w:rsidRPr="00B65543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4023,03</w:t>
            </w:r>
          </w:p>
        </w:tc>
      </w:tr>
      <w:tr w:rsidR="004153E9" w:rsidRPr="005D626E" w:rsidTr="00435240">
        <w:trPr>
          <w:trHeight w:val="481"/>
        </w:trPr>
        <w:tc>
          <w:tcPr>
            <w:tcW w:w="709" w:type="dxa"/>
          </w:tcPr>
          <w:p w:rsidR="004153E9" w:rsidRPr="005D626E" w:rsidRDefault="004153E9" w:rsidP="004352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79" w:type="dxa"/>
            <w:vAlign w:val="center"/>
          </w:tcPr>
          <w:p w:rsidR="004153E9" w:rsidRPr="005D626E" w:rsidRDefault="004153E9" w:rsidP="0043524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Ампициллин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р-р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/и 0,5 г</w:t>
            </w:r>
          </w:p>
        </w:tc>
        <w:tc>
          <w:tcPr>
            <w:tcW w:w="845" w:type="dxa"/>
            <w:vAlign w:val="center"/>
          </w:tcPr>
          <w:p w:rsidR="004153E9" w:rsidRPr="005D626E" w:rsidRDefault="004153E9" w:rsidP="0043524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</w:tcPr>
          <w:p w:rsidR="004153E9" w:rsidRPr="005D626E" w:rsidRDefault="004153E9" w:rsidP="004352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2000</w:t>
            </w:r>
          </w:p>
        </w:tc>
        <w:tc>
          <w:tcPr>
            <w:tcW w:w="1276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43,03</w:t>
            </w:r>
          </w:p>
        </w:tc>
      </w:tr>
      <w:tr w:rsidR="004153E9" w:rsidRPr="005D626E" w:rsidTr="00435240">
        <w:trPr>
          <w:trHeight w:val="481"/>
        </w:trPr>
        <w:tc>
          <w:tcPr>
            <w:tcW w:w="709" w:type="dxa"/>
          </w:tcPr>
          <w:p w:rsidR="004153E9" w:rsidRPr="005D626E" w:rsidRDefault="004153E9" w:rsidP="004352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179" w:type="dxa"/>
            <w:vAlign w:val="center"/>
          </w:tcPr>
          <w:p w:rsidR="004153E9" w:rsidRPr="005D626E" w:rsidRDefault="004153E9" w:rsidP="0043524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Гидрокортизон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/и 2,5% 2 мл №10</w:t>
            </w:r>
          </w:p>
        </w:tc>
        <w:tc>
          <w:tcPr>
            <w:tcW w:w="845" w:type="dxa"/>
            <w:vAlign w:val="center"/>
          </w:tcPr>
          <w:p w:rsidR="004153E9" w:rsidRPr="005D626E" w:rsidRDefault="004153E9" w:rsidP="0043524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</w:tcPr>
          <w:p w:rsidR="004153E9" w:rsidRPr="005D626E" w:rsidRDefault="004153E9" w:rsidP="004352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1733,6</w:t>
            </w:r>
          </w:p>
        </w:tc>
      </w:tr>
      <w:tr w:rsidR="004153E9" w:rsidRPr="005D626E" w:rsidTr="00435240">
        <w:trPr>
          <w:trHeight w:val="481"/>
        </w:trPr>
        <w:tc>
          <w:tcPr>
            <w:tcW w:w="709" w:type="dxa"/>
          </w:tcPr>
          <w:p w:rsidR="004153E9" w:rsidRPr="005D626E" w:rsidRDefault="004153E9" w:rsidP="004352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79" w:type="dxa"/>
            <w:vAlign w:val="center"/>
          </w:tcPr>
          <w:p w:rsidR="004153E9" w:rsidRPr="009012CB" w:rsidRDefault="004153E9" w:rsidP="00435240">
            <w:pPr>
              <w:pStyle w:val="a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Перчатки нестерильные латексные </w:t>
            </w:r>
            <w:proofErr w:type="spellStart"/>
            <w:r>
              <w:rPr>
                <w:sz w:val="20"/>
                <w:szCs w:val="20"/>
              </w:rPr>
              <w:t>неопудренные</w:t>
            </w:r>
            <w:proofErr w:type="spellEnd"/>
            <w:r>
              <w:rPr>
                <w:sz w:val="20"/>
                <w:szCs w:val="20"/>
              </w:rPr>
              <w:t xml:space="preserve"> размер 6-5(</w:t>
            </w:r>
            <w:r>
              <w:rPr>
                <w:sz w:val="20"/>
                <w:szCs w:val="20"/>
                <w:lang w:val="en-US"/>
              </w:rPr>
              <w:t>S</w:t>
            </w:r>
            <w:r w:rsidRPr="009012CB">
              <w:rPr>
                <w:sz w:val="20"/>
                <w:szCs w:val="20"/>
              </w:rPr>
              <w:t>)</w:t>
            </w:r>
          </w:p>
        </w:tc>
        <w:tc>
          <w:tcPr>
            <w:tcW w:w="845" w:type="dxa"/>
            <w:vAlign w:val="center"/>
          </w:tcPr>
          <w:p w:rsidR="004153E9" w:rsidRPr="005D626E" w:rsidRDefault="004153E9" w:rsidP="0043524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</w:p>
        </w:tc>
        <w:tc>
          <w:tcPr>
            <w:tcW w:w="851" w:type="dxa"/>
          </w:tcPr>
          <w:p w:rsidR="004153E9" w:rsidRPr="005D626E" w:rsidRDefault="004153E9" w:rsidP="004352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276" w:type="dxa"/>
          </w:tcPr>
          <w:p w:rsidR="004153E9" w:rsidRPr="005D626E" w:rsidRDefault="004153E9" w:rsidP="004352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70,00</w:t>
            </w:r>
          </w:p>
        </w:tc>
      </w:tr>
    </w:tbl>
    <w:p w:rsidR="004153E9" w:rsidRDefault="004153E9" w:rsidP="004153E9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  <w:r>
        <w:rPr>
          <w:rFonts w:eastAsia="Times New Roman" w:cs="Calibri"/>
          <w:b/>
          <w:bCs/>
          <w:color w:val="5E6D81"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153E9" w:rsidRDefault="004153E9" w:rsidP="004153E9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4153E9" w:rsidRDefault="004153E9" w:rsidP="004153E9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4153E9" w:rsidRDefault="004153E9" w:rsidP="004153E9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4153E9" w:rsidRDefault="004153E9" w:rsidP="004153E9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4153E9" w:rsidRDefault="004153E9" w:rsidP="004153E9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4153E9" w:rsidRDefault="004153E9" w:rsidP="004153E9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4153E9" w:rsidRDefault="004153E9" w:rsidP="004153E9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4153E9" w:rsidRDefault="004153E9" w:rsidP="004153E9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4153E9" w:rsidRDefault="004153E9" w:rsidP="004153E9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4153E9" w:rsidRDefault="004153E9" w:rsidP="004153E9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4153E9" w:rsidRDefault="004153E9" w:rsidP="004153E9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4153E9" w:rsidRDefault="004153E9" w:rsidP="004153E9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4153E9" w:rsidRPr="00A1385F" w:rsidRDefault="004153E9" w:rsidP="004153E9">
      <w:pPr>
        <w:tabs>
          <w:tab w:val="left" w:pos="7575"/>
        </w:tabs>
        <w:rPr>
          <w:rFonts w:ascii="Times New Roman" w:hAnsi="Times New Roman"/>
        </w:rPr>
      </w:pPr>
      <w:r>
        <w:rPr>
          <w:rFonts w:eastAsia="Times New Roman" w:cs="Calibri"/>
          <w:b/>
          <w:bCs/>
          <w:color w:val="5E6D81"/>
          <w:sz w:val="20"/>
        </w:rPr>
        <w:t>П</w:t>
      </w:r>
      <w:r w:rsidRPr="00485D96">
        <w:rPr>
          <w:rFonts w:eastAsia="Times New Roman" w:cs="Calibri"/>
          <w:b/>
          <w:bCs/>
          <w:color w:val="5E6D81"/>
          <w:sz w:val="20"/>
        </w:rPr>
        <w:t>редоставить доку</w:t>
      </w:r>
      <w:r>
        <w:rPr>
          <w:rFonts w:eastAsia="Times New Roman" w:cs="Calibri"/>
          <w:b/>
          <w:bCs/>
          <w:color w:val="5E6D81"/>
          <w:sz w:val="20"/>
        </w:rPr>
        <w:t xml:space="preserve">менты по адресу: Область </w:t>
      </w:r>
      <w:proofErr w:type="spellStart"/>
      <w:r>
        <w:rPr>
          <w:rFonts w:eastAsia="Times New Roman" w:cs="Calibri"/>
          <w:b/>
          <w:bCs/>
          <w:color w:val="5E6D81"/>
          <w:sz w:val="20"/>
        </w:rPr>
        <w:t>Жет</w:t>
      </w:r>
      <w:proofErr w:type="spellEnd"/>
      <w:r>
        <w:rPr>
          <w:rFonts w:eastAsia="Times New Roman" w:cs="Calibri"/>
          <w:b/>
          <w:bCs/>
          <w:color w:val="5E6D81"/>
          <w:sz w:val="20"/>
          <w:lang w:val="kk-KZ"/>
        </w:rPr>
        <w:t>ісу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</w:t>
      </w:r>
      <w:proofErr w:type="spellStart"/>
      <w:r w:rsidRPr="00485D96">
        <w:rPr>
          <w:rFonts w:eastAsia="Times New Roman" w:cs="Calibri"/>
          <w:b/>
          <w:bCs/>
          <w:color w:val="5E6D81"/>
          <w:sz w:val="20"/>
        </w:rPr>
        <w:t>Каратальский</w:t>
      </w:r>
      <w:proofErr w:type="spellEnd"/>
      <w:r w:rsidRPr="00485D96">
        <w:rPr>
          <w:rFonts w:eastAsia="Times New Roman" w:cs="Calibri"/>
          <w:b/>
          <w:bCs/>
          <w:color w:val="5E6D81"/>
          <w:sz w:val="20"/>
        </w:rPr>
        <w:t xml:space="preserve"> райо</w:t>
      </w:r>
      <w:r w:rsidR="00D64568">
        <w:rPr>
          <w:rFonts w:eastAsia="Times New Roman" w:cs="Calibri"/>
          <w:b/>
          <w:bCs/>
          <w:color w:val="5E6D81"/>
          <w:sz w:val="20"/>
        </w:rPr>
        <w:t xml:space="preserve">н г Уштобе ул. </w:t>
      </w:r>
      <w:proofErr w:type="spellStart"/>
      <w:r w:rsidR="00D64568">
        <w:rPr>
          <w:rFonts w:eastAsia="Times New Roman" w:cs="Calibri"/>
          <w:b/>
          <w:bCs/>
          <w:color w:val="5E6D81"/>
          <w:sz w:val="20"/>
        </w:rPr>
        <w:t>Момышулы</w:t>
      </w:r>
      <w:proofErr w:type="spellEnd"/>
      <w:r w:rsidR="00D64568">
        <w:rPr>
          <w:rFonts w:eastAsia="Times New Roman" w:cs="Calibri"/>
          <w:b/>
          <w:bCs/>
          <w:color w:val="5E6D81"/>
          <w:sz w:val="20"/>
        </w:rPr>
        <w:t xml:space="preserve"> 227   18</w:t>
      </w:r>
      <w:r>
        <w:rPr>
          <w:rFonts w:eastAsia="Times New Roman" w:cs="Calibri"/>
          <w:b/>
          <w:bCs/>
          <w:color w:val="5E6D81"/>
          <w:sz w:val="20"/>
        </w:rPr>
        <w:t>.04.2023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 г, до 10 час</w:t>
      </w:r>
      <w:r>
        <w:rPr>
          <w:rFonts w:eastAsia="Times New Roman" w:cs="Calibri"/>
          <w:b/>
          <w:bCs/>
          <w:color w:val="5E6D81"/>
          <w:sz w:val="20"/>
        </w:rPr>
        <w:t>о</w:t>
      </w:r>
      <w:r w:rsidR="00D64568">
        <w:rPr>
          <w:rFonts w:eastAsia="Times New Roman" w:cs="Calibri"/>
          <w:b/>
          <w:bCs/>
          <w:color w:val="5E6D81"/>
          <w:sz w:val="20"/>
        </w:rPr>
        <w:t>в, 00 мин. Вскрытие конверта: 18</w:t>
      </w:r>
      <w:r>
        <w:rPr>
          <w:rFonts w:eastAsia="Times New Roman" w:cs="Calibri"/>
          <w:b/>
          <w:bCs/>
          <w:color w:val="5E6D81"/>
          <w:sz w:val="20"/>
        </w:rPr>
        <w:t>.04.2023</w:t>
      </w:r>
      <w:r w:rsidRPr="00485D96">
        <w:rPr>
          <w:rFonts w:eastAsia="Times New Roman" w:cs="Calibri"/>
          <w:b/>
          <w:bCs/>
          <w:color w:val="5E6D81"/>
          <w:sz w:val="20"/>
        </w:rPr>
        <w:t> .г в 11:00 час</w:t>
      </w:r>
      <w:r>
        <w:rPr>
          <w:rFonts w:eastAsia="Times New Roman" w:cs="Calibri"/>
          <w:b/>
          <w:bCs/>
          <w:color w:val="5E6D81"/>
          <w:sz w:val="20"/>
        </w:rPr>
        <w:t>ов, на конверте указать номер 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объявления, дату и время вскрытия</w:t>
      </w:r>
      <w:r>
        <w:rPr>
          <w:rFonts w:eastAsia="Times New Roman" w:cs="Calibri"/>
          <w:b/>
          <w:bCs/>
          <w:color w:val="5E6D81"/>
          <w:sz w:val="20"/>
        </w:rPr>
        <w:t xml:space="preserve">. </w:t>
      </w:r>
    </w:p>
    <w:p w:rsidR="00B36061" w:rsidRDefault="00B36061"/>
    <w:sectPr w:rsidR="00B36061" w:rsidSect="002E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4153E9"/>
    <w:rsid w:val="002E49C9"/>
    <w:rsid w:val="004153E9"/>
    <w:rsid w:val="00B36061"/>
    <w:rsid w:val="00D64568"/>
    <w:rsid w:val="00D654BE"/>
    <w:rsid w:val="00EA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41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153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53E9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153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2023-04-12T01:40:00Z</dcterms:created>
  <dcterms:modified xsi:type="dcterms:W3CDTF">2023-04-12T01:41:00Z</dcterms:modified>
</cp:coreProperties>
</file>